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3E" w:rsidRPr="009541FB" w:rsidRDefault="00440764" w:rsidP="000C20E9">
      <w:pPr>
        <w:jc w:val="center"/>
        <w:rPr>
          <w:rFonts w:ascii="Stencil" w:hAnsi="Stencil"/>
          <w:color w:val="FF0000"/>
          <w:sz w:val="96"/>
        </w:rPr>
      </w:pPr>
      <w:r w:rsidRPr="009541FB">
        <w:rPr>
          <w:rFonts w:ascii="Stencil" w:hAnsi="Stencil"/>
          <w:noProof/>
          <w:color w:val="FF0000"/>
          <w:sz w:val="96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0B793874" wp14:editId="44777EA0">
                <wp:simplePos x="0" y="0"/>
                <wp:positionH relativeFrom="margin">
                  <wp:posOffset>1562100</wp:posOffset>
                </wp:positionH>
                <wp:positionV relativeFrom="margin">
                  <wp:posOffset>875665</wp:posOffset>
                </wp:positionV>
                <wp:extent cx="2680335" cy="4235450"/>
                <wp:effectExtent l="3493" t="0" r="28257" b="28258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80335" cy="4235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2060"/>
                          </a:solidFill>
                        </a:ln>
                        <a:extLst/>
                      </wps:spPr>
                      <wps:txbx>
                        <w:txbxContent>
                          <w:p w:rsidR="000C20E9" w:rsidRPr="006D203A" w:rsidRDefault="000C20E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8"/>
                                <w:szCs w:val="28"/>
                              </w:rPr>
                            </w:pPr>
                            <w:r w:rsidRPr="006D20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8"/>
                                <w:szCs w:val="28"/>
                              </w:rPr>
                              <w:t xml:space="preserve">Collections boxes will be set up at the main entrances of University, Science, </w:t>
                            </w:r>
                            <w:proofErr w:type="spellStart"/>
                            <w:r w:rsidRPr="006D20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8"/>
                                <w:szCs w:val="28"/>
                              </w:rPr>
                              <w:t>Allgood</w:t>
                            </w:r>
                            <w:proofErr w:type="spellEnd"/>
                            <w:r w:rsidRPr="006D20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8"/>
                                <w:szCs w:val="28"/>
                              </w:rPr>
                              <w:t xml:space="preserve">, and Galloway </w:t>
                            </w:r>
                            <w:r w:rsidRPr="0044076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8"/>
                                <w:szCs w:val="28"/>
                              </w:rPr>
                              <w:t>Halls</w:t>
                            </w:r>
                            <w:r w:rsidRPr="006D20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8"/>
                                <w:szCs w:val="28"/>
                              </w:rPr>
                              <w:t xml:space="preserve"> as wel</w:t>
                            </w:r>
                            <w:r w:rsidR="003640E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8"/>
                                <w:szCs w:val="28"/>
                              </w:rPr>
                              <w:t>l as outside the JSAC from 12</w:t>
                            </w:r>
                            <w:bookmarkStart w:id="0" w:name="_GoBack"/>
                            <w:bookmarkEnd w:id="0"/>
                            <w:r w:rsidR="008C0DD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8"/>
                                <w:szCs w:val="28"/>
                              </w:rPr>
                              <w:t xml:space="preserve"> Sept.</w:t>
                            </w:r>
                            <w:r w:rsidRPr="006D203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8"/>
                                <w:szCs w:val="28"/>
                              </w:rPr>
                              <w:t>-21Nov.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93874" id="AutoShape 2" o:spid="_x0000_s1026" style="position:absolute;left:0;text-align:left;margin-left:123pt;margin-top:68.95pt;width:211.05pt;height:333.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" o:allowincell="f" fillcolor="#00b050" strokecolor="#002060">
                <v:textbox>
                  <w:txbxContent>
                    <w:p w:rsidR="000C20E9" w:rsidRPr="006D203A" w:rsidRDefault="000C20E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8"/>
                          <w:szCs w:val="28"/>
                        </w:rPr>
                      </w:pPr>
                      <w:r w:rsidRPr="006D203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8"/>
                          <w:szCs w:val="28"/>
                        </w:rPr>
                        <w:t xml:space="preserve">Collections boxes will be set up at the main entrances of University, Science, </w:t>
                      </w:r>
                      <w:proofErr w:type="spellStart"/>
                      <w:r w:rsidRPr="006D203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8"/>
                          <w:szCs w:val="28"/>
                        </w:rPr>
                        <w:t>Allgood</w:t>
                      </w:r>
                      <w:proofErr w:type="spellEnd"/>
                      <w:r w:rsidRPr="006D203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8"/>
                          <w:szCs w:val="28"/>
                        </w:rPr>
                        <w:t xml:space="preserve">, and Galloway </w:t>
                      </w:r>
                      <w:r w:rsidRPr="0044076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8"/>
                          <w:szCs w:val="28"/>
                        </w:rPr>
                        <w:t>Halls</w:t>
                      </w:r>
                      <w:r w:rsidRPr="006D203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8"/>
                          <w:szCs w:val="28"/>
                        </w:rPr>
                        <w:t xml:space="preserve"> as wel</w:t>
                      </w:r>
                      <w:r w:rsidR="003640E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8"/>
                          <w:szCs w:val="28"/>
                        </w:rPr>
                        <w:t>l as outside the JSAC from 12</w:t>
                      </w:r>
                      <w:bookmarkStart w:id="1" w:name="_GoBack"/>
                      <w:bookmarkEnd w:id="1"/>
                      <w:r w:rsidR="008C0DD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8"/>
                          <w:szCs w:val="28"/>
                        </w:rPr>
                        <w:t xml:space="preserve"> Sept.</w:t>
                      </w:r>
                      <w:r w:rsidRPr="006D203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8"/>
                          <w:szCs w:val="28"/>
                        </w:rPr>
                        <w:t>-21Nov.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9541FB">
        <w:rPr>
          <w:rFonts w:ascii="Stencil" w:hAnsi="Stencil"/>
          <w:noProof/>
          <w:color w:val="FF0000"/>
          <w:sz w:val="96"/>
        </w:rPr>
        <w:drawing>
          <wp:anchor distT="0" distB="0" distL="114300" distR="114300" simplePos="0" relativeHeight="251662336" behindDoc="1" locked="0" layoutInCell="1" allowOverlap="1" wp14:anchorId="37419AB7" wp14:editId="6AD9291B">
            <wp:simplePos x="0" y="0"/>
            <wp:positionH relativeFrom="column">
              <wp:posOffset>4943475</wp:posOffset>
            </wp:positionH>
            <wp:positionV relativeFrom="paragraph">
              <wp:posOffset>685800</wp:posOffset>
            </wp:positionV>
            <wp:extent cx="1774190" cy="17741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1FB">
        <w:rPr>
          <w:rFonts w:ascii="Stencil" w:hAnsi="Stencil"/>
          <w:noProof/>
          <w:color w:val="FF0000"/>
          <w:sz w:val="96"/>
        </w:rPr>
        <w:drawing>
          <wp:anchor distT="0" distB="0" distL="114300" distR="114300" simplePos="0" relativeHeight="251663360" behindDoc="0" locked="0" layoutInCell="1" allowOverlap="1" wp14:anchorId="280AEDB7" wp14:editId="464E5787">
            <wp:simplePos x="0" y="0"/>
            <wp:positionH relativeFrom="column">
              <wp:posOffset>-666750</wp:posOffset>
            </wp:positionH>
            <wp:positionV relativeFrom="paragraph">
              <wp:posOffset>775335</wp:posOffset>
            </wp:positionV>
            <wp:extent cx="1399973" cy="1747206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73" cy="1747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1FB">
        <w:rPr>
          <w:rFonts w:ascii="Stencil" w:hAnsi="Stencil"/>
          <w:color w:val="FF0000"/>
          <w:sz w:val="96"/>
        </w:rPr>
        <w:t>OPERATION joys</w:t>
      </w:r>
      <w:r w:rsidR="000C20E9" w:rsidRPr="009541FB">
        <w:rPr>
          <w:rFonts w:ascii="Stencil" w:hAnsi="Stencil"/>
          <w:color w:val="FF0000"/>
          <w:sz w:val="96"/>
        </w:rPr>
        <w:t xml:space="preserve"> WITH TOYS</w:t>
      </w:r>
    </w:p>
    <w:p w:rsidR="00440764" w:rsidRDefault="00440764" w:rsidP="00440764">
      <w:pPr>
        <w:rPr>
          <w:rFonts w:ascii="Stencil" w:hAnsi="Stencil"/>
          <w:color w:val="002060"/>
          <w:sz w:val="44"/>
          <w:szCs w:val="44"/>
        </w:rPr>
      </w:pPr>
    </w:p>
    <w:p w:rsidR="00440764" w:rsidRDefault="00440764" w:rsidP="00440764">
      <w:pPr>
        <w:rPr>
          <w:rFonts w:ascii="Stencil" w:hAnsi="Stencil"/>
          <w:color w:val="002060"/>
          <w:sz w:val="44"/>
          <w:szCs w:val="44"/>
        </w:rPr>
      </w:pPr>
    </w:p>
    <w:p w:rsidR="00440764" w:rsidRDefault="00440764" w:rsidP="00440764">
      <w:pPr>
        <w:rPr>
          <w:rFonts w:ascii="Stencil" w:hAnsi="Stencil"/>
          <w:color w:val="002060"/>
          <w:sz w:val="44"/>
          <w:szCs w:val="44"/>
        </w:rPr>
      </w:pPr>
    </w:p>
    <w:p w:rsidR="00440764" w:rsidRPr="009541FB" w:rsidRDefault="00440764" w:rsidP="00440764">
      <w:pPr>
        <w:rPr>
          <w:rFonts w:ascii="Stencil" w:hAnsi="Stencil"/>
          <w:color w:val="FF0000"/>
          <w:sz w:val="36"/>
          <w:szCs w:val="36"/>
        </w:rPr>
      </w:pPr>
      <w:r w:rsidRPr="009541FB">
        <w:rPr>
          <w:rFonts w:ascii="Stencil" w:hAnsi="Stencil"/>
          <w:color w:val="FF0000"/>
          <w:sz w:val="36"/>
          <w:szCs w:val="36"/>
        </w:rPr>
        <w:t>Operation give is an organization that collects toys for the holiday season to send to children in Iraq.</w:t>
      </w:r>
    </w:p>
    <w:p w:rsidR="00440764" w:rsidRPr="009541FB" w:rsidRDefault="00440764" w:rsidP="00440764">
      <w:pPr>
        <w:rPr>
          <w:rFonts w:ascii="Stencil" w:hAnsi="Stencil"/>
          <w:color w:val="FF0000"/>
          <w:sz w:val="28"/>
          <w:szCs w:val="28"/>
        </w:rPr>
      </w:pPr>
      <w:r w:rsidRPr="009541FB">
        <w:rPr>
          <w:rFonts w:ascii="Stencil" w:hAnsi="Stencil"/>
          <w:color w:val="FF0000"/>
          <w:sz w:val="28"/>
          <w:szCs w:val="28"/>
        </w:rPr>
        <w:t>What to give:</w:t>
      </w:r>
    </w:p>
    <w:p w:rsidR="00440764" w:rsidRPr="00440764" w:rsidRDefault="009D6456" w:rsidP="00440764">
      <w:pPr>
        <w:rPr>
          <w:rFonts w:ascii="Helvetica" w:hAnsi="Helvetica"/>
          <w:color w:val="575757"/>
          <w:sz w:val="24"/>
          <w:szCs w:val="24"/>
          <w:shd w:val="clear" w:color="auto" w:fill="FFFFFF"/>
        </w:rPr>
      </w:pPr>
      <w:r>
        <w:rPr>
          <w:rFonts w:ascii="Stencil" w:hAnsi="Stencil"/>
          <w:noProof/>
          <w:color w:val="002060"/>
          <w:sz w:val="96"/>
        </w:rPr>
        <w:drawing>
          <wp:anchor distT="0" distB="0" distL="114300" distR="114300" simplePos="0" relativeHeight="251664384" behindDoc="0" locked="0" layoutInCell="1" allowOverlap="1" wp14:anchorId="1E9893A8" wp14:editId="5E6558E4">
            <wp:simplePos x="0" y="0"/>
            <wp:positionH relativeFrom="column">
              <wp:posOffset>1619250</wp:posOffset>
            </wp:positionH>
            <wp:positionV relativeFrom="paragraph">
              <wp:posOffset>640715</wp:posOffset>
            </wp:positionV>
            <wp:extent cx="5934075" cy="4591050"/>
            <wp:effectExtent l="0" t="0" r="0" b="0"/>
            <wp:wrapNone/>
            <wp:docPr id="1" name="Picture 1" descr="C:\Users\Anthony\Desktop\GRUA_horizontal_1Csol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GRUA_horizontal_1Csoli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764" w:rsidRPr="00440764">
        <w:rPr>
          <w:rStyle w:val="Strong"/>
          <w:rFonts w:ascii="Helvetica" w:hAnsi="Helvetica"/>
          <w:color w:val="575757"/>
          <w:sz w:val="24"/>
          <w:szCs w:val="24"/>
          <w:shd w:val="clear" w:color="auto" w:fill="FFFFFF"/>
        </w:rPr>
        <w:t>Toys:</w:t>
      </w:r>
      <w:r w:rsidR="00440764" w:rsidRPr="00440764">
        <w:rPr>
          <w:rStyle w:val="apple-converted-space"/>
          <w:rFonts w:ascii="Helvetica" w:hAnsi="Helvetica"/>
          <w:color w:val="575757"/>
          <w:sz w:val="24"/>
          <w:szCs w:val="24"/>
          <w:shd w:val="clear" w:color="auto" w:fill="FFFFFF"/>
        </w:rPr>
        <w:t> </w:t>
      </w:r>
      <w:r w:rsidR="00440764" w:rsidRPr="00440764">
        <w:rPr>
          <w:rFonts w:ascii="Helvetica" w:hAnsi="Helvetica"/>
          <w:color w:val="575757"/>
          <w:sz w:val="24"/>
          <w:szCs w:val="24"/>
          <w:shd w:val="clear" w:color="auto" w:fill="FFFFFF"/>
        </w:rPr>
        <w:t>Dolls, cars and trucks, balls, especially soccer balls, plush toys and stuffed animals, plastic animals and dinosaurs, tool and cooking sets, puzzles, binoculars, Magna-Doodles, basic Lego’s, blocks, jump ropes, Frisbees, picture books, baby toys, stacking cups, shape sorters, chess sets</w:t>
      </w:r>
      <w:r w:rsidR="00440764" w:rsidRPr="00440764">
        <w:rPr>
          <w:rFonts w:ascii="Helvetica" w:hAnsi="Helvetica"/>
          <w:color w:val="575757"/>
          <w:sz w:val="24"/>
          <w:szCs w:val="24"/>
        </w:rPr>
        <w:br/>
      </w:r>
      <w:r w:rsidR="00440764" w:rsidRPr="00440764">
        <w:rPr>
          <w:rStyle w:val="Strong"/>
          <w:rFonts w:ascii="Helvetica" w:hAnsi="Helvetica"/>
          <w:color w:val="575757"/>
          <w:sz w:val="24"/>
          <w:szCs w:val="24"/>
          <w:shd w:val="clear" w:color="auto" w:fill="FFFFFF"/>
        </w:rPr>
        <w:t>SCHOOL SUPPLIES:</w:t>
      </w:r>
      <w:r w:rsidR="00440764" w:rsidRPr="00440764">
        <w:rPr>
          <w:rStyle w:val="apple-converted-space"/>
          <w:rFonts w:ascii="Helvetica" w:hAnsi="Helvetica"/>
          <w:b/>
          <w:bCs/>
          <w:color w:val="575757"/>
          <w:sz w:val="24"/>
          <w:szCs w:val="24"/>
          <w:shd w:val="clear" w:color="auto" w:fill="FFFFFF"/>
        </w:rPr>
        <w:t> </w:t>
      </w:r>
      <w:r w:rsidR="00440764" w:rsidRPr="00440764">
        <w:rPr>
          <w:rFonts w:ascii="Helvetica" w:hAnsi="Helvetica"/>
          <w:color w:val="575757"/>
          <w:sz w:val="24"/>
          <w:szCs w:val="24"/>
          <w:shd w:val="clear" w:color="auto" w:fill="FFFFFF"/>
        </w:rPr>
        <w:t xml:space="preserve">Notebook, paper, pencils, pencil sharpeners, pens, colored markers, ruler, eraser, binder, or calculator, </w:t>
      </w:r>
      <w:proofErr w:type="spellStart"/>
      <w:r w:rsidR="00440764" w:rsidRPr="00440764">
        <w:rPr>
          <w:rFonts w:ascii="Helvetica" w:hAnsi="Helvetica"/>
          <w:color w:val="575757"/>
          <w:sz w:val="24"/>
          <w:szCs w:val="24"/>
          <w:shd w:val="clear" w:color="auto" w:fill="FFFFFF"/>
        </w:rPr>
        <w:t>etc</w:t>
      </w:r>
      <w:proofErr w:type="spellEnd"/>
      <w:r w:rsidR="00440764" w:rsidRPr="00440764">
        <w:rPr>
          <w:rFonts w:ascii="Helvetica" w:hAnsi="Helvetica"/>
          <w:color w:val="575757"/>
          <w:sz w:val="24"/>
          <w:szCs w:val="24"/>
        </w:rPr>
        <w:br/>
      </w:r>
      <w:r w:rsidR="00440764" w:rsidRPr="00440764">
        <w:rPr>
          <w:rStyle w:val="Strong"/>
          <w:rFonts w:ascii="Helvetica" w:hAnsi="Helvetica"/>
          <w:color w:val="575757"/>
          <w:sz w:val="24"/>
          <w:szCs w:val="24"/>
          <w:shd w:val="clear" w:color="auto" w:fill="FFFFFF"/>
        </w:rPr>
        <w:t>ART SUPPLIES:</w:t>
      </w:r>
      <w:r w:rsidR="00440764" w:rsidRPr="00440764">
        <w:rPr>
          <w:rStyle w:val="apple-converted-space"/>
          <w:rFonts w:ascii="Helvetica" w:hAnsi="Helvetica"/>
          <w:b/>
          <w:bCs/>
          <w:color w:val="575757"/>
          <w:sz w:val="24"/>
          <w:szCs w:val="24"/>
          <w:shd w:val="clear" w:color="auto" w:fill="FFFFFF"/>
        </w:rPr>
        <w:t> </w:t>
      </w:r>
      <w:r w:rsidR="00440764" w:rsidRPr="00440764">
        <w:rPr>
          <w:rFonts w:ascii="Helvetica" w:hAnsi="Helvetica"/>
          <w:color w:val="575757"/>
          <w:sz w:val="24"/>
          <w:szCs w:val="24"/>
          <w:shd w:val="clear" w:color="auto" w:fill="FFFFFF"/>
        </w:rPr>
        <w:t>Colored pencils, pastels, markers, brushes, paint sets, paper chalk, coloring books, etc.</w:t>
      </w:r>
    </w:p>
    <w:p w:rsidR="00440764" w:rsidRPr="009541FB" w:rsidRDefault="00440764" w:rsidP="00440764">
      <w:pPr>
        <w:rPr>
          <w:rFonts w:ascii="Stencil" w:hAnsi="Stencil"/>
          <w:color w:val="FF0000"/>
          <w:sz w:val="24"/>
          <w:szCs w:val="24"/>
        </w:rPr>
      </w:pPr>
      <w:r w:rsidRPr="009541FB">
        <w:rPr>
          <w:rFonts w:ascii="Stencil" w:hAnsi="Stencil"/>
          <w:color w:val="FF0000"/>
          <w:sz w:val="24"/>
          <w:szCs w:val="24"/>
        </w:rPr>
        <w:t>WHAT NOT TO GIVE:</w:t>
      </w:r>
    </w:p>
    <w:p w:rsidR="00440764" w:rsidRPr="00440764" w:rsidRDefault="009D6456" w:rsidP="00440764">
      <w:pPr>
        <w:rPr>
          <w:rFonts w:ascii="Stencil" w:hAnsi="Stencil"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517F9" wp14:editId="7925B699">
                <wp:simplePos x="0" y="0"/>
                <wp:positionH relativeFrom="margin">
                  <wp:align>left</wp:align>
                </wp:positionH>
                <wp:positionV relativeFrom="paragraph">
                  <wp:posOffset>641350</wp:posOffset>
                </wp:positionV>
                <wp:extent cx="182880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6456" w:rsidRPr="009D6456" w:rsidRDefault="009D6456" w:rsidP="009D6456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6456">
                              <w:rPr>
                                <w:rFonts w:ascii="Stencil" w:hAnsi="Stencil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Sponsored BY:</w:t>
                            </w:r>
                          </w:p>
                          <w:p w:rsidR="009D6456" w:rsidRPr="009D6456" w:rsidRDefault="009D6456" w:rsidP="009D6456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6456">
                              <w:rPr>
                                <w:rFonts w:ascii="Stencil" w:hAnsi="Stencil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The Ranger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7517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50.5pt;width:2in;height:2in;z-index:2516664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" filled="f" stroked="f">
                <v:textbox style="mso-fit-shape-to-text:t">
                  <w:txbxContent>
                    <w:p w:rsidR="009D6456" w:rsidRPr="009D6456" w:rsidRDefault="009D6456" w:rsidP="009D6456">
                      <w:pPr>
                        <w:jc w:val="center"/>
                        <w:rPr>
                          <w:rFonts w:ascii="Stencil" w:hAnsi="Stencil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D6456">
                        <w:rPr>
                          <w:rFonts w:ascii="Stencil" w:hAnsi="Stencil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Sponsored BY:</w:t>
                      </w:r>
                    </w:p>
                    <w:p w:rsidR="009D6456" w:rsidRPr="009D6456" w:rsidRDefault="009D6456" w:rsidP="009D6456">
                      <w:pPr>
                        <w:jc w:val="center"/>
                        <w:rPr>
                          <w:rFonts w:ascii="Stencil" w:hAnsi="Stencil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D6456">
                        <w:rPr>
                          <w:rFonts w:ascii="Stencil" w:hAnsi="Stencil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The Ranger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764" w:rsidRPr="00440764">
        <w:rPr>
          <w:rStyle w:val="Strong"/>
          <w:rFonts w:ascii="Helvetica" w:hAnsi="Helvetica"/>
          <w:color w:val="575757"/>
          <w:sz w:val="24"/>
          <w:szCs w:val="24"/>
          <w:shd w:val="clear" w:color="auto" w:fill="FFFFFF"/>
        </w:rPr>
        <w:t>NO:</w:t>
      </w:r>
      <w:r w:rsidR="00440764" w:rsidRPr="00440764">
        <w:rPr>
          <w:rStyle w:val="apple-converted-space"/>
          <w:rFonts w:ascii="Helvetica" w:hAnsi="Helvetica"/>
          <w:color w:val="575757"/>
          <w:sz w:val="24"/>
          <w:szCs w:val="24"/>
          <w:shd w:val="clear" w:color="auto" w:fill="FFFFFF"/>
        </w:rPr>
        <w:t> </w:t>
      </w:r>
      <w:r w:rsidR="00440764" w:rsidRPr="00440764">
        <w:rPr>
          <w:rFonts w:ascii="Helvetica" w:hAnsi="Helvetica"/>
          <w:color w:val="575757"/>
          <w:sz w:val="24"/>
          <w:szCs w:val="24"/>
          <w:shd w:val="clear" w:color="auto" w:fill="FFFFFF"/>
        </w:rPr>
        <w:t xml:space="preserve">Toys that will not work without batteries, toys that require electricity, violent toys (guns, violent action figures), </w:t>
      </w:r>
      <w:proofErr w:type="gramStart"/>
      <w:r w:rsidR="00440764" w:rsidRPr="00440764">
        <w:rPr>
          <w:rFonts w:ascii="Helvetica" w:hAnsi="Helvetica"/>
          <w:color w:val="575757"/>
          <w:sz w:val="24"/>
          <w:szCs w:val="24"/>
          <w:shd w:val="clear" w:color="auto" w:fill="FFFFFF"/>
        </w:rPr>
        <w:t>toys</w:t>
      </w:r>
      <w:proofErr w:type="gramEnd"/>
      <w:r w:rsidR="00440764" w:rsidRPr="00440764">
        <w:rPr>
          <w:rFonts w:ascii="Helvetica" w:hAnsi="Helvetica"/>
          <w:color w:val="575757"/>
          <w:sz w:val="24"/>
          <w:szCs w:val="24"/>
          <w:shd w:val="clear" w:color="auto" w:fill="FFFFFF"/>
        </w:rPr>
        <w:t xml:space="preserve"> that shoot projectiles, </w:t>
      </w:r>
      <w:proofErr w:type="spellStart"/>
      <w:r w:rsidR="00440764" w:rsidRPr="00440764">
        <w:rPr>
          <w:rFonts w:ascii="Helvetica" w:hAnsi="Helvetica"/>
          <w:color w:val="575757"/>
          <w:sz w:val="24"/>
          <w:szCs w:val="24"/>
          <w:shd w:val="clear" w:color="auto" w:fill="FFFFFF"/>
        </w:rPr>
        <w:t>Barbies</w:t>
      </w:r>
      <w:proofErr w:type="spellEnd"/>
      <w:r w:rsidR="00440764" w:rsidRPr="00440764">
        <w:rPr>
          <w:rFonts w:ascii="Helvetica" w:hAnsi="Helvetica"/>
          <w:color w:val="575757"/>
          <w:sz w:val="24"/>
          <w:szCs w:val="24"/>
          <w:shd w:val="clear" w:color="auto" w:fill="FFFFFF"/>
        </w:rPr>
        <w:t xml:space="preserve"> or </w:t>
      </w:r>
      <w:proofErr w:type="spellStart"/>
      <w:r w:rsidR="00440764" w:rsidRPr="00440764">
        <w:rPr>
          <w:rFonts w:ascii="Helvetica" w:hAnsi="Helvetica"/>
          <w:color w:val="575757"/>
          <w:sz w:val="24"/>
          <w:szCs w:val="24"/>
          <w:shd w:val="clear" w:color="auto" w:fill="FFFFFF"/>
        </w:rPr>
        <w:t>comparables</w:t>
      </w:r>
      <w:proofErr w:type="spellEnd"/>
    </w:p>
    <w:sectPr w:rsidR="00440764" w:rsidRPr="00440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3E"/>
    <w:rsid w:val="000C20E9"/>
    <w:rsid w:val="003640E0"/>
    <w:rsid w:val="00440764"/>
    <w:rsid w:val="005067B5"/>
    <w:rsid w:val="005E5049"/>
    <w:rsid w:val="006D203A"/>
    <w:rsid w:val="007C1C45"/>
    <w:rsid w:val="00892B3E"/>
    <w:rsid w:val="008C0DD7"/>
    <w:rsid w:val="009541FB"/>
    <w:rsid w:val="009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0C8ED-8AA7-4D83-986D-D2B5999B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C20E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C20E9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40764"/>
    <w:rPr>
      <w:b/>
      <w:bCs/>
    </w:rPr>
  </w:style>
  <w:style w:type="character" w:customStyle="1" w:styleId="apple-converted-space">
    <w:name w:val="apple-converted-space"/>
    <w:basedOn w:val="DefaultParagraphFont"/>
    <w:rsid w:val="0044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Purkey</dc:creator>
  <cp:keywords/>
  <dc:description/>
  <cp:lastModifiedBy>Microsoft account</cp:lastModifiedBy>
  <cp:revision>5</cp:revision>
  <cp:lastPrinted>2014-09-05T15:31:00Z</cp:lastPrinted>
  <dcterms:created xsi:type="dcterms:W3CDTF">2014-08-18T21:20:00Z</dcterms:created>
  <dcterms:modified xsi:type="dcterms:W3CDTF">2014-09-05T23:37:00Z</dcterms:modified>
</cp:coreProperties>
</file>