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5A" w:rsidRDefault="002F5C5A" w:rsidP="002F5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</w:p>
    <w:p w:rsidR="002F5C5A" w:rsidRDefault="002F5C5A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Congratulations, you have been selected to serve on the Fundraising Committee or be a Fundraising Head for the Ranger Club 2014-2015. This position allows you to have an opinion about where the money is going in Ranger Club/ROTC but also demands your creativity, time and dedication. Please be prepared to spend 3-5 hours of your w</w:t>
      </w:r>
      <w:r w:rsidR="00B55B0F">
        <w:rPr>
          <w:rFonts w:ascii="Times New Roman" w:hAnsi="Times New Roman" w:cs="Times New Roman"/>
          <w:sz w:val="24"/>
          <w:szCs w:val="24"/>
        </w:rPr>
        <w:t xml:space="preserve">eek dedicated to this position and </w:t>
      </w:r>
      <w:r>
        <w:rPr>
          <w:rFonts w:ascii="Times New Roman" w:hAnsi="Times New Roman" w:cs="Times New Roman"/>
          <w:sz w:val="24"/>
          <w:szCs w:val="24"/>
        </w:rPr>
        <w:t xml:space="preserve">take this into consideration </w:t>
      </w:r>
      <w:r w:rsidRPr="00B55B0F">
        <w:rPr>
          <w:rFonts w:ascii="Times New Roman" w:hAnsi="Times New Roman" w:cs="Times New Roman"/>
          <w:sz w:val="24"/>
          <w:szCs w:val="24"/>
          <w:u w:val="single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accepting this position. </w:t>
      </w:r>
    </w:p>
    <w:p w:rsidR="002F5C5A" w:rsidRDefault="002F5C5A" w:rsidP="002F5C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As you may have noticed</w:t>
      </w:r>
      <w:r w:rsidR="00B55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Ranger Club is becoming</w:t>
      </w:r>
      <w:r w:rsidR="00B55B0F">
        <w:rPr>
          <w:rFonts w:ascii="Times New Roman" w:hAnsi="Times New Roman" w:cs="Times New Roman"/>
          <w:sz w:val="24"/>
          <w:szCs w:val="24"/>
        </w:rPr>
        <w:t xml:space="preserve"> a more active</w:t>
      </w:r>
      <w:r>
        <w:rPr>
          <w:rFonts w:ascii="Times New Roman" w:hAnsi="Times New Roman" w:cs="Times New Roman"/>
          <w:sz w:val="24"/>
          <w:szCs w:val="24"/>
        </w:rPr>
        <w:t xml:space="preserve"> Student Organization and therefore has revamped the way it runs in order to accommodate this </w:t>
      </w:r>
      <w:r w:rsidR="00B55B0F">
        <w:rPr>
          <w:rFonts w:ascii="Times New Roman" w:hAnsi="Times New Roman" w:cs="Times New Roman"/>
          <w:sz w:val="24"/>
          <w:szCs w:val="24"/>
        </w:rPr>
        <w:t>evolution</w:t>
      </w:r>
      <w:r>
        <w:rPr>
          <w:rFonts w:ascii="Times New Roman" w:hAnsi="Times New Roman" w:cs="Times New Roman"/>
          <w:sz w:val="24"/>
          <w:szCs w:val="24"/>
        </w:rPr>
        <w:t xml:space="preserve">. Fall Semester was a learning experience for all and now there are going to be some necessary changes in order to better </w:t>
      </w:r>
      <w:r w:rsidR="00B55B0F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organization and </w:t>
      </w:r>
      <w:r w:rsidR="00B55B0F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money management.</w:t>
      </w:r>
      <w:r w:rsidR="00B55B0F">
        <w:rPr>
          <w:rFonts w:ascii="Times New Roman" w:hAnsi="Times New Roman" w:cs="Times New Roman"/>
          <w:sz w:val="24"/>
          <w:szCs w:val="24"/>
        </w:rPr>
        <w:t xml:space="preserve"> Please read the changes below:</w:t>
      </w:r>
    </w:p>
    <w:bookmarkEnd w:id="0"/>
    <w:p w:rsidR="002F5C5A" w:rsidRDefault="002F5C5A" w:rsidP="002F5C5A">
      <w:pPr>
        <w:rPr>
          <w:rFonts w:ascii="Times New Roman" w:hAnsi="Times New Roman" w:cs="Times New Roman"/>
          <w:sz w:val="24"/>
          <w:szCs w:val="24"/>
        </w:rPr>
      </w:pPr>
    </w:p>
    <w:p w:rsidR="002F5C5A" w:rsidRDefault="002F5C5A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Management:</w:t>
      </w:r>
    </w:p>
    <w:p w:rsidR="002F5C5A" w:rsidRDefault="00D1384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account for the money in a more efficient manner, the OIC of that fundraiser must fill out the following form</w:t>
      </w:r>
      <w:r w:rsidR="00B55B0F" w:rsidRPr="00B55B0F">
        <w:rPr>
          <w:rFonts w:ascii="Times New Roman" w:hAnsi="Times New Roman" w:cs="Times New Roman"/>
          <w:sz w:val="24"/>
          <w:szCs w:val="24"/>
        </w:rPr>
        <w:t xml:space="preserve"> at the end of the event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7108E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https://docs.google.com/forms/d/1ukM-UoM7seWeZaRxRIpBHrws_kLOQYUXFCOFFSPmOCA/viewform?usp=send_form</w:t>
        </w:r>
      </w:hyperlink>
    </w:p>
    <w:p w:rsidR="00D13840" w:rsidRDefault="00D1384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 is also available on the Ranger Club Website: </w:t>
      </w:r>
      <w:hyperlink r:id="rId5" w:history="1">
        <w:r w:rsidRPr="00A7108E">
          <w:rPr>
            <w:rStyle w:val="Hyperlink"/>
            <w:rFonts w:ascii="Times New Roman" w:hAnsi="Times New Roman" w:cs="Times New Roman"/>
            <w:sz w:val="24"/>
            <w:szCs w:val="24"/>
          </w:rPr>
          <w:t>www.grurangerclub.weebly.com</w:t>
        </w:r>
      </w:hyperlink>
    </w:p>
    <w:p w:rsidR="00D13840" w:rsidRDefault="00D1384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must be completed no later than 24hrs following the event</w:t>
      </w:r>
      <w:r w:rsidR="00B55B0F">
        <w:rPr>
          <w:rFonts w:ascii="Times New Roman" w:hAnsi="Times New Roman" w:cs="Times New Roman"/>
          <w:sz w:val="24"/>
          <w:szCs w:val="24"/>
        </w:rPr>
        <w:t>’s conclusion</w:t>
      </w:r>
      <w:r>
        <w:rPr>
          <w:rFonts w:ascii="Times New Roman" w:hAnsi="Times New Roman" w:cs="Times New Roman"/>
          <w:sz w:val="24"/>
          <w:szCs w:val="24"/>
        </w:rPr>
        <w:t xml:space="preserve">. Failure to submit this form within the designated time </w:t>
      </w:r>
      <w:r w:rsidR="00B55B0F">
        <w:rPr>
          <w:rFonts w:ascii="Times New Roman" w:hAnsi="Times New Roman" w:cs="Times New Roman"/>
          <w:sz w:val="24"/>
          <w:szCs w:val="24"/>
        </w:rPr>
        <w:t xml:space="preserve">frame </w:t>
      </w:r>
      <w:r>
        <w:rPr>
          <w:rFonts w:ascii="Times New Roman" w:hAnsi="Times New Roman" w:cs="Times New Roman"/>
          <w:sz w:val="24"/>
          <w:szCs w:val="24"/>
        </w:rPr>
        <w:t xml:space="preserve">will result in a negative counseling. </w:t>
      </w:r>
    </w:p>
    <w:p w:rsidR="00D13840" w:rsidRDefault="00D1384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Planning:</w:t>
      </w:r>
    </w:p>
    <w:p w:rsidR="00D13840" w:rsidRDefault="00D1384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ensure successful planning of a fundraising event, there will be an implemented bi-weekly meeting solely for the Fundraising Committee. Committee Heads will be responsible for planning, coordinating</w:t>
      </w:r>
      <w:r w:rsidR="00B55B0F">
        <w:rPr>
          <w:rFonts w:ascii="Times New Roman" w:hAnsi="Times New Roman" w:cs="Times New Roman"/>
          <w:sz w:val="24"/>
          <w:szCs w:val="24"/>
        </w:rPr>
        <w:t xml:space="preserve"> for,</w:t>
      </w:r>
      <w:r>
        <w:rPr>
          <w:rFonts w:ascii="Times New Roman" w:hAnsi="Times New Roman" w:cs="Times New Roman"/>
          <w:sz w:val="24"/>
          <w:szCs w:val="24"/>
        </w:rPr>
        <w:t xml:space="preserve"> and maintai</w:t>
      </w:r>
      <w:r w:rsidR="00B55B0F">
        <w:rPr>
          <w:rFonts w:ascii="Times New Roman" w:hAnsi="Times New Roman" w:cs="Times New Roman"/>
          <w:sz w:val="24"/>
          <w:szCs w:val="24"/>
        </w:rPr>
        <w:t>ning participation in</w:t>
      </w:r>
      <w:r>
        <w:rPr>
          <w:rFonts w:ascii="Times New Roman" w:hAnsi="Times New Roman" w:cs="Times New Roman"/>
          <w:sz w:val="24"/>
          <w:szCs w:val="24"/>
        </w:rPr>
        <w:t xml:space="preserve"> these meetings. To ensure that these meeting</w:t>
      </w:r>
      <w:r w:rsidR="00B55B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as efficient as possible, Committee Heads are required to fill out the following form: </w:t>
      </w:r>
      <w:hyperlink r:id="rId6" w:history="1">
        <w:r w:rsidR="00B55B0F" w:rsidRPr="00A7108E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https://docs.google.com/forms/d/1oUQFvimuPNyFV2MqobtPZjZOG2Eqv0XHB6vSV3H0Hpg/viewform?usp=send_form</w:t>
        </w:r>
      </w:hyperlink>
    </w:p>
    <w:p w:rsidR="00D13840" w:rsidRDefault="00D1384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is also available on the Ranger Club Website.</w:t>
      </w:r>
    </w:p>
    <w:p w:rsidR="00D13840" w:rsidRDefault="00D1384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complete this form will result in a negative counseling.</w:t>
      </w:r>
    </w:p>
    <w:p w:rsidR="00897C89" w:rsidRDefault="00897C89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biweekly meeting, the committee is expected to discuss and reflect on past fundraisers as well as plan future fundraisers. Planning for a </w:t>
      </w:r>
      <w:r w:rsidR="00B55B0F">
        <w:rPr>
          <w:rFonts w:ascii="Times New Roman" w:hAnsi="Times New Roman" w:cs="Times New Roman"/>
          <w:sz w:val="24"/>
          <w:szCs w:val="24"/>
        </w:rPr>
        <w:t>fundraiser must start at least one</w:t>
      </w:r>
      <w:r>
        <w:rPr>
          <w:rFonts w:ascii="Times New Roman" w:hAnsi="Times New Roman" w:cs="Times New Roman"/>
          <w:sz w:val="24"/>
          <w:szCs w:val="24"/>
        </w:rPr>
        <w:t xml:space="preserve"> MONTH before the actual execution. All fundraisers planned MUST be voted on with the majority vote </w:t>
      </w:r>
      <w:r w:rsidR="00B55B0F">
        <w:rPr>
          <w:rFonts w:ascii="Times New Roman" w:hAnsi="Times New Roman" w:cs="Times New Roman"/>
          <w:sz w:val="24"/>
          <w:szCs w:val="24"/>
        </w:rPr>
        <w:t xml:space="preserve">of the ENTIRE committee </w:t>
      </w:r>
      <w:r>
        <w:rPr>
          <w:rFonts w:ascii="Times New Roman" w:hAnsi="Times New Roman" w:cs="Times New Roman"/>
          <w:sz w:val="24"/>
          <w:szCs w:val="24"/>
        </w:rPr>
        <w:t>being the deciding factor on whether or not the fundraiser will be held. Committee Heads are responsible for making sure this democratic policy is upheld.</w:t>
      </w:r>
    </w:p>
    <w:p w:rsidR="00897C89" w:rsidRDefault="00897C89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an event is voted on and chosen to be executed, there are certain procedures that must take place. A brief description of the event, plan for advertisement (i</w:t>
      </w:r>
      <w:r w:rsidR="00B55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e. Flyer</w:t>
      </w:r>
      <w:r w:rsidR="00B55B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), cost analysis</w:t>
      </w:r>
      <w:r w:rsidR="00B55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personnel roster must be turned in by the Committee Heads no later than 2 weeks </w:t>
      </w:r>
      <w:r w:rsidR="00B55B0F">
        <w:rPr>
          <w:rFonts w:ascii="Times New Roman" w:hAnsi="Times New Roman" w:cs="Times New Roman"/>
          <w:sz w:val="24"/>
          <w:szCs w:val="24"/>
        </w:rPr>
        <w:t>prior to the</w:t>
      </w:r>
      <w:r>
        <w:rPr>
          <w:rFonts w:ascii="Times New Roman" w:hAnsi="Times New Roman" w:cs="Times New Roman"/>
          <w:sz w:val="24"/>
          <w:szCs w:val="24"/>
        </w:rPr>
        <w:t xml:space="preserve"> operation. In addition to this report, a Committee Head or </w:t>
      </w:r>
      <w:r w:rsidR="00D97C23">
        <w:rPr>
          <w:rFonts w:ascii="Times New Roman" w:hAnsi="Times New Roman" w:cs="Times New Roman"/>
          <w:sz w:val="24"/>
          <w:szCs w:val="24"/>
        </w:rPr>
        <w:t xml:space="preserve">Fundraiser </w:t>
      </w:r>
      <w:r>
        <w:rPr>
          <w:rFonts w:ascii="Times New Roman" w:hAnsi="Times New Roman" w:cs="Times New Roman"/>
          <w:sz w:val="24"/>
          <w:szCs w:val="24"/>
        </w:rPr>
        <w:t>OIC must brief the Ranger Club at the weekly meeting at the 2 week mark.</w:t>
      </w:r>
    </w:p>
    <w:p w:rsidR="00897C89" w:rsidRDefault="00897C89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accomplish these tasks will result in a negative counseling and possible termination of the event.</w:t>
      </w:r>
    </w:p>
    <w:p w:rsidR="00D13840" w:rsidRDefault="00D1384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Execution:</w:t>
      </w:r>
    </w:p>
    <w:p w:rsidR="00897C89" w:rsidRDefault="00897C89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planning is </w:t>
      </w:r>
      <w:r w:rsidR="00D97C23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, there are some procedures necessary in order to ensure that each </w:t>
      </w:r>
      <w:r w:rsidR="00D97C23">
        <w:rPr>
          <w:rFonts w:ascii="Times New Roman" w:hAnsi="Times New Roman" w:cs="Times New Roman"/>
          <w:sz w:val="24"/>
          <w:szCs w:val="24"/>
        </w:rPr>
        <w:t>fundraiser is executed smoothly: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89" w:rsidRDefault="00897C89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fundraising event requires any set up (i</w:t>
      </w:r>
      <w:r w:rsidR="00D97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e. JSAC Table), the e</w:t>
      </w:r>
      <w:r w:rsidR="004B4BF0">
        <w:rPr>
          <w:rFonts w:ascii="Times New Roman" w:hAnsi="Times New Roman" w:cs="Times New Roman"/>
          <w:sz w:val="24"/>
          <w:szCs w:val="24"/>
        </w:rPr>
        <w:t xml:space="preserve">vent will be set up at least 15mins </w:t>
      </w:r>
      <w:r w:rsidR="004B4BF0" w:rsidRPr="00D97C23">
        <w:rPr>
          <w:rFonts w:ascii="Times New Roman" w:hAnsi="Times New Roman" w:cs="Times New Roman"/>
          <w:sz w:val="24"/>
          <w:szCs w:val="24"/>
          <w:u w:val="single"/>
        </w:rPr>
        <w:t>prior to</w:t>
      </w:r>
      <w:r w:rsidR="004B4BF0">
        <w:rPr>
          <w:rFonts w:ascii="Times New Roman" w:hAnsi="Times New Roman" w:cs="Times New Roman"/>
          <w:sz w:val="24"/>
          <w:szCs w:val="24"/>
        </w:rPr>
        <w:t xml:space="preserve"> start of the fundraiser. This requires the personnel responsible for set up the event to arrive </w:t>
      </w:r>
      <w:r w:rsidR="004B4BF0" w:rsidRPr="00D97C23">
        <w:rPr>
          <w:rFonts w:ascii="Times New Roman" w:hAnsi="Times New Roman" w:cs="Times New Roman"/>
          <w:sz w:val="24"/>
          <w:szCs w:val="24"/>
          <w:u w:val="single"/>
        </w:rPr>
        <w:t>at least</w:t>
      </w:r>
      <w:r w:rsidR="004B4BF0">
        <w:rPr>
          <w:rFonts w:ascii="Times New Roman" w:hAnsi="Times New Roman" w:cs="Times New Roman"/>
          <w:sz w:val="24"/>
          <w:szCs w:val="24"/>
        </w:rPr>
        <w:t xml:space="preserve"> 20mins prior to the fundraiser starting. All supplies and equipment must be secured prior to set up. </w:t>
      </w:r>
      <w:r w:rsidR="00791858">
        <w:rPr>
          <w:rFonts w:ascii="Times New Roman" w:hAnsi="Times New Roman" w:cs="Times New Roman"/>
          <w:sz w:val="24"/>
          <w:szCs w:val="24"/>
        </w:rPr>
        <w:t>Equipment necessary for ALL fundraisers will be the money box, at least $20 in change, and the square card reader.</w:t>
      </w:r>
    </w:p>
    <w:p w:rsidR="004B4BF0" w:rsidRDefault="004B4BF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</w:t>
      </w:r>
      <w:r w:rsidR="00D97C23">
        <w:rPr>
          <w:rFonts w:ascii="Times New Roman" w:hAnsi="Times New Roman" w:cs="Times New Roman"/>
          <w:sz w:val="24"/>
          <w:szCs w:val="24"/>
        </w:rPr>
        <w:t>lure to set up on time</w:t>
      </w:r>
      <w:r w:rsidR="007918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personnel</w:t>
      </w:r>
      <w:r w:rsidR="00D97C23">
        <w:rPr>
          <w:rFonts w:ascii="Times New Roman" w:hAnsi="Times New Roman" w:cs="Times New Roman"/>
          <w:sz w:val="24"/>
          <w:szCs w:val="24"/>
        </w:rPr>
        <w:t xml:space="preserve"> arriving late</w:t>
      </w:r>
      <w:r w:rsidR="00791858">
        <w:rPr>
          <w:rFonts w:ascii="Times New Roman" w:hAnsi="Times New Roman" w:cs="Times New Roman"/>
          <w:sz w:val="24"/>
          <w:szCs w:val="24"/>
        </w:rPr>
        <w:t>, or failure to have all equipment</w:t>
      </w:r>
      <w:r>
        <w:rPr>
          <w:rFonts w:ascii="Times New Roman" w:hAnsi="Times New Roman" w:cs="Times New Roman"/>
          <w:sz w:val="24"/>
          <w:szCs w:val="24"/>
        </w:rPr>
        <w:t xml:space="preserve"> will result in a negative counseling.</w:t>
      </w:r>
    </w:p>
    <w:p w:rsidR="004B4BF0" w:rsidRDefault="004B4BF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fundraiser starts, there are certain professional measures that need to take place. In order to maintain a professional demeanor, there will be</w:t>
      </w:r>
      <w:r w:rsidR="00D97C23">
        <w:rPr>
          <w:rFonts w:ascii="Times New Roman" w:hAnsi="Times New Roman" w:cs="Times New Roman"/>
          <w:sz w:val="24"/>
          <w:szCs w:val="24"/>
        </w:rPr>
        <w:t xml:space="preserve"> no use of mobile devices except in case</w:t>
      </w:r>
      <w:r>
        <w:rPr>
          <w:rFonts w:ascii="Times New Roman" w:hAnsi="Times New Roman" w:cs="Times New Roman"/>
          <w:sz w:val="24"/>
          <w:szCs w:val="24"/>
        </w:rPr>
        <w:t xml:space="preserve"> of emergency. This allows us to focus </w:t>
      </w:r>
      <w:r w:rsidR="00D97C23">
        <w:rPr>
          <w:rFonts w:ascii="Times New Roman" w:hAnsi="Times New Roman" w:cs="Times New Roman"/>
          <w:sz w:val="24"/>
          <w:szCs w:val="24"/>
        </w:rPr>
        <w:t>on the pro</w:t>
      </w:r>
      <w:r>
        <w:rPr>
          <w:rFonts w:ascii="Times New Roman" w:hAnsi="Times New Roman" w:cs="Times New Roman"/>
          <w:sz w:val="24"/>
          <w:szCs w:val="24"/>
        </w:rPr>
        <w:t xml:space="preserve">spective customers. In addition, there will be </w:t>
      </w:r>
      <w:r w:rsidR="00D97C23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disruptive behavior (i</w:t>
      </w:r>
      <w:r w:rsidR="00D97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e. loud music, foul language, shouting</w:t>
      </w:r>
      <w:r w:rsidR="00D97C23">
        <w:rPr>
          <w:rFonts w:ascii="Times New Roman" w:hAnsi="Times New Roman" w:cs="Times New Roman"/>
          <w:sz w:val="24"/>
          <w:szCs w:val="24"/>
        </w:rPr>
        <w:t>, horseplay</w:t>
      </w:r>
      <w:r>
        <w:rPr>
          <w:rFonts w:ascii="Times New Roman" w:hAnsi="Times New Roman" w:cs="Times New Roman"/>
          <w:sz w:val="24"/>
          <w:szCs w:val="24"/>
        </w:rPr>
        <w:t>) while working at the fundraiser. This is to ensure that we are welcome to utilize the privilege of ven</w:t>
      </w:r>
      <w:r w:rsidR="00D97C23">
        <w:rPr>
          <w:rFonts w:ascii="Times New Roman" w:hAnsi="Times New Roman" w:cs="Times New Roman"/>
          <w:sz w:val="24"/>
          <w:szCs w:val="24"/>
        </w:rPr>
        <w:t>ues that we host fundraisers at and to convey a professional image of the Ranger Club.</w:t>
      </w:r>
    </w:p>
    <w:p w:rsidR="004B4BF0" w:rsidRDefault="004B4BF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Failure to meet these professional standards will result in a negative counseling. </w:t>
      </w:r>
    </w:p>
    <w:p w:rsidR="004B4BF0" w:rsidRDefault="004B4BF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the closing of the fundraiser, clean-up is to be executed swiftly and efficiently. Money is to be counted</w:t>
      </w:r>
      <w:r w:rsidR="00D97C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taken directly to Galloway</w:t>
      </w:r>
      <w:r w:rsidR="00D97C23">
        <w:rPr>
          <w:rFonts w:ascii="Times New Roman" w:hAnsi="Times New Roman" w:cs="Times New Roman"/>
          <w:sz w:val="24"/>
          <w:szCs w:val="24"/>
        </w:rPr>
        <w:t xml:space="preserve"> Hall;</w:t>
      </w:r>
      <w:r>
        <w:rPr>
          <w:rFonts w:ascii="Times New Roman" w:hAnsi="Times New Roman" w:cs="Times New Roman"/>
          <w:sz w:val="24"/>
          <w:szCs w:val="24"/>
        </w:rPr>
        <w:t xml:space="preserve"> placed in an envelope that is marked with the f</w:t>
      </w:r>
      <w:r w:rsidR="00791858">
        <w:rPr>
          <w:rFonts w:ascii="Times New Roman" w:hAnsi="Times New Roman" w:cs="Times New Roman"/>
          <w:sz w:val="24"/>
          <w:szCs w:val="24"/>
        </w:rPr>
        <w:t>undraising name, date and total and locked in the money box.</w:t>
      </w:r>
    </w:p>
    <w:p w:rsidR="004B4BF0" w:rsidRDefault="004B4BF0" w:rsidP="002F5C5A">
      <w:pPr>
        <w:rPr>
          <w:rFonts w:ascii="Times New Roman" w:hAnsi="Times New Roman" w:cs="Times New Roman"/>
          <w:sz w:val="24"/>
          <w:szCs w:val="24"/>
        </w:rPr>
      </w:pPr>
      <w:r w:rsidRPr="004B4BF0">
        <w:rPr>
          <w:rFonts w:ascii="Times New Roman" w:hAnsi="Times New Roman" w:cs="Times New Roman"/>
          <w:sz w:val="24"/>
          <w:szCs w:val="24"/>
        </w:rPr>
        <w:t>Failure to accomplish these tasks will result in a negative counseling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BF0" w:rsidRDefault="004B4BF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again, congratulations on being selected for this prestigious position. I hope after reading this you feel ready and prepared for this semester</w:t>
      </w:r>
      <w:r w:rsidR="00D97C23">
        <w:rPr>
          <w:rFonts w:ascii="Times New Roman" w:hAnsi="Times New Roman" w:cs="Times New Roman"/>
          <w:sz w:val="24"/>
          <w:szCs w:val="24"/>
        </w:rPr>
        <w:t xml:space="preserve"> and to accomplish your mission</w:t>
      </w:r>
      <w:r>
        <w:rPr>
          <w:rFonts w:ascii="Times New Roman" w:hAnsi="Times New Roman" w:cs="Times New Roman"/>
          <w:sz w:val="24"/>
          <w:szCs w:val="24"/>
        </w:rPr>
        <w:t xml:space="preserve">. The intent is not to micromanage but to accomplish events to the </w:t>
      </w:r>
      <w:r w:rsidR="00963A25">
        <w:rPr>
          <w:rFonts w:ascii="Times New Roman" w:hAnsi="Times New Roman" w:cs="Times New Roman"/>
          <w:sz w:val="24"/>
          <w:szCs w:val="24"/>
        </w:rPr>
        <w:t>best of our ability</w:t>
      </w:r>
      <w:r w:rsidR="00D97C23">
        <w:rPr>
          <w:rFonts w:ascii="Times New Roman" w:hAnsi="Times New Roman" w:cs="Times New Roman"/>
          <w:sz w:val="24"/>
          <w:szCs w:val="24"/>
        </w:rPr>
        <w:t xml:space="preserve"> and inspire leadership throughout the organization</w:t>
      </w:r>
      <w:r w:rsidR="00963A25">
        <w:rPr>
          <w:rFonts w:ascii="Times New Roman" w:hAnsi="Times New Roman" w:cs="Times New Roman"/>
          <w:sz w:val="24"/>
          <w:szCs w:val="24"/>
        </w:rPr>
        <w:t>. Thank you!</w:t>
      </w:r>
    </w:p>
    <w:p w:rsidR="00D97C23" w:rsidRDefault="00D97C23" w:rsidP="002F5C5A">
      <w:pPr>
        <w:rPr>
          <w:rFonts w:ascii="Times New Roman" w:hAnsi="Times New Roman" w:cs="Times New Roman"/>
          <w:sz w:val="24"/>
          <w:szCs w:val="24"/>
        </w:rPr>
      </w:pPr>
    </w:p>
    <w:p w:rsidR="004B4BF0" w:rsidRDefault="004B4BF0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Below, acknowledging the changes made and you</w:t>
      </w:r>
      <w:r w:rsidR="00963A25">
        <w:rPr>
          <w:rFonts w:ascii="Times New Roman" w:hAnsi="Times New Roman" w:cs="Times New Roman"/>
          <w:sz w:val="24"/>
          <w:szCs w:val="24"/>
        </w:rPr>
        <w:t>r willingness to participate.</w:t>
      </w:r>
    </w:p>
    <w:p w:rsidR="00FB122E" w:rsidRDefault="00FB122E" w:rsidP="002F5C5A">
      <w:pPr>
        <w:rPr>
          <w:rFonts w:ascii="Times New Roman" w:hAnsi="Times New Roman" w:cs="Times New Roman"/>
          <w:sz w:val="24"/>
          <w:szCs w:val="24"/>
        </w:rPr>
      </w:pPr>
    </w:p>
    <w:p w:rsidR="00963A25" w:rsidRDefault="00963A25" w:rsidP="002F5C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3A25" w:rsidRDefault="00963A25" w:rsidP="002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96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5A"/>
    <w:rsid w:val="002F5C5A"/>
    <w:rsid w:val="004B4BF0"/>
    <w:rsid w:val="0079116B"/>
    <w:rsid w:val="00791858"/>
    <w:rsid w:val="00897C89"/>
    <w:rsid w:val="00963A25"/>
    <w:rsid w:val="00B55B0F"/>
    <w:rsid w:val="00C80DC3"/>
    <w:rsid w:val="00D13840"/>
    <w:rsid w:val="00D97C23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38947-4032-44AC-B39D-E3BEB822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oUQFvimuPNyFV2MqobtPZjZOG2Eqv0XHB6vSV3H0Hpg/viewform?usp=send_form" TargetMode="External"/><Relationship Id="rId5" Type="http://schemas.openxmlformats.org/officeDocument/2006/relationships/hyperlink" Target="http://www.grurangerclub.weebly.com" TargetMode="External"/><Relationship Id="rId4" Type="http://schemas.openxmlformats.org/officeDocument/2006/relationships/hyperlink" Target="https://docs.google.com/forms/d/1ukM-UoM7seWeZaRxRIpBHrws_kLOQYUXFCOFFSPmOCA/viewform?usp=send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Support Test</dc:creator>
  <cp:keywords/>
  <dc:description/>
  <cp:lastModifiedBy>Anthony Herrera</cp:lastModifiedBy>
  <cp:revision>2</cp:revision>
  <dcterms:created xsi:type="dcterms:W3CDTF">2014-12-12T22:07:00Z</dcterms:created>
  <dcterms:modified xsi:type="dcterms:W3CDTF">2014-12-12T22:07:00Z</dcterms:modified>
</cp:coreProperties>
</file>